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4F64" w:rsidRPr="002F539E" w:rsidRDefault="00174F64" w:rsidP="002F539E">
      <w:pPr>
        <w:spacing w:line="480" w:lineRule="auto"/>
        <w:jc w:val="both"/>
        <w:rPr>
          <w:rFonts w:ascii="Times New Roman" w:hAnsi="Times New Roman" w:cs="Times New Roman"/>
          <w:sz w:val="24"/>
          <w:szCs w:val="24"/>
        </w:rPr>
      </w:pPr>
      <w:bookmarkStart w:id="0" w:name="_GoBack"/>
    </w:p>
    <w:p w:rsidR="00174F64" w:rsidRPr="002F539E" w:rsidRDefault="00174F64" w:rsidP="002F539E">
      <w:pPr>
        <w:spacing w:line="480" w:lineRule="auto"/>
        <w:jc w:val="center"/>
        <w:rPr>
          <w:rFonts w:ascii="Times New Roman" w:hAnsi="Times New Roman" w:cs="Times New Roman"/>
          <w:sz w:val="24"/>
          <w:szCs w:val="24"/>
        </w:rPr>
      </w:pPr>
      <w:r w:rsidRPr="002F539E">
        <w:rPr>
          <w:rFonts w:ascii="Times New Roman" w:hAnsi="Times New Roman" w:cs="Times New Roman"/>
          <w:sz w:val="24"/>
          <w:szCs w:val="24"/>
        </w:rPr>
        <w:t>Question and Answer</w:t>
      </w:r>
    </w:p>
    <w:p w:rsidR="00174F64" w:rsidRPr="002F539E" w:rsidRDefault="00174F64" w:rsidP="002F539E">
      <w:pPr>
        <w:spacing w:line="480" w:lineRule="auto"/>
        <w:jc w:val="center"/>
        <w:rPr>
          <w:rFonts w:ascii="Times New Roman" w:hAnsi="Times New Roman" w:cs="Times New Roman"/>
          <w:sz w:val="24"/>
          <w:szCs w:val="24"/>
        </w:rPr>
      </w:pPr>
      <w:r w:rsidRPr="002F539E">
        <w:rPr>
          <w:rFonts w:ascii="Times New Roman" w:hAnsi="Times New Roman" w:cs="Times New Roman"/>
          <w:sz w:val="24"/>
          <w:szCs w:val="24"/>
        </w:rPr>
        <w:t>Name of Student</w:t>
      </w:r>
    </w:p>
    <w:p w:rsidR="00174F64" w:rsidRPr="002F539E" w:rsidRDefault="00174F64" w:rsidP="002F539E">
      <w:pPr>
        <w:spacing w:line="480" w:lineRule="auto"/>
        <w:jc w:val="center"/>
        <w:rPr>
          <w:rFonts w:ascii="Times New Roman" w:hAnsi="Times New Roman" w:cs="Times New Roman"/>
          <w:sz w:val="24"/>
          <w:szCs w:val="24"/>
        </w:rPr>
      </w:pPr>
      <w:r w:rsidRPr="002F539E">
        <w:rPr>
          <w:rFonts w:ascii="Times New Roman" w:hAnsi="Times New Roman" w:cs="Times New Roman"/>
          <w:sz w:val="24"/>
          <w:szCs w:val="24"/>
        </w:rPr>
        <w:t>Institution Affiliation</w:t>
      </w:r>
    </w:p>
    <w:p w:rsidR="00174F64" w:rsidRPr="002F539E" w:rsidRDefault="00174F64" w:rsidP="002F539E">
      <w:pPr>
        <w:spacing w:line="480" w:lineRule="auto"/>
        <w:jc w:val="center"/>
        <w:rPr>
          <w:rFonts w:ascii="Times New Roman" w:hAnsi="Times New Roman" w:cs="Times New Roman"/>
          <w:sz w:val="24"/>
          <w:szCs w:val="24"/>
        </w:rPr>
      </w:pPr>
      <w:r w:rsidRPr="002F539E">
        <w:rPr>
          <w:rFonts w:ascii="Times New Roman" w:hAnsi="Times New Roman" w:cs="Times New Roman"/>
          <w:sz w:val="24"/>
          <w:szCs w:val="24"/>
        </w:rPr>
        <w:t>Date</w:t>
      </w:r>
    </w:p>
    <w:p w:rsidR="00174F64" w:rsidRPr="002F539E" w:rsidRDefault="00174F64" w:rsidP="002F539E">
      <w:pPr>
        <w:spacing w:line="480" w:lineRule="auto"/>
        <w:jc w:val="both"/>
        <w:rPr>
          <w:rFonts w:ascii="Times New Roman" w:hAnsi="Times New Roman" w:cs="Times New Roman"/>
          <w:sz w:val="24"/>
          <w:szCs w:val="24"/>
        </w:rPr>
      </w:pPr>
    </w:p>
    <w:p w:rsidR="00174F64" w:rsidRPr="002F539E" w:rsidRDefault="00174F64" w:rsidP="002F539E">
      <w:pPr>
        <w:spacing w:line="480" w:lineRule="auto"/>
        <w:jc w:val="both"/>
        <w:rPr>
          <w:rFonts w:ascii="Times New Roman" w:hAnsi="Times New Roman" w:cs="Times New Roman"/>
          <w:sz w:val="24"/>
          <w:szCs w:val="24"/>
        </w:rPr>
      </w:pPr>
    </w:p>
    <w:p w:rsidR="00174F64" w:rsidRPr="002F539E" w:rsidRDefault="00174F64" w:rsidP="002F539E">
      <w:pPr>
        <w:spacing w:line="480" w:lineRule="auto"/>
        <w:jc w:val="both"/>
        <w:rPr>
          <w:rFonts w:ascii="Times New Roman" w:hAnsi="Times New Roman" w:cs="Times New Roman"/>
          <w:sz w:val="24"/>
          <w:szCs w:val="24"/>
        </w:rPr>
      </w:pPr>
    </w:p>
    <w:p w:rsidR="00174F64" w:rsidRPr="002F539E" w:rsidRDefault="00174F64" w:rsidP="002F539E">
      <w:pPr>
        <w:spacing w:line="480" w:lineRule="auto"/>
        <w:jc w:val="both"/>
        <w:rPr>
          <w:rFonts w:ascii="Times New Roman" w:hAnsi="Times New Roman" w:cs="Times New Roman"/>
          <w:sz w:val="24"/>
          <w:szCs w:val="24"/>
        </w:rPr>
      </w:pPr>
    </w:p>
    <w:p w:rsidR="00174F64" w:rsidRPr="002F539E" w:rsidRDefault="00174F64" w:rsidP="002F539E">
      <w:pPr>
        <w:spacing w:line="480" w:lineRule="auto"/>
        <w:jc w:val="both"/>
        <w:rPr>
          <w:rFonts w:ascii="Times New Roman" w:hAnsi="Times New Roman" w:cs="Times New Roman"/>
          <w:sz w:val="24"/>
          <w:szCs w:val="24"/>
        </w:rPr>
      </w:pPr>
    </w:p>
    <w:p w:rsidR="00174F64" w:rsidRPr="002F539E" w:rsidRDefault="00174F64" w:rsidP="002F539E">
      <w:pPr>
        <w:spacing w:line="480" w:lineRule="auto"/>
        <w:jc w:val="both"/>
        <w:rPr>
          <w:rFonts w:ascii="Times New Roman" w:hAnsi="Times New Roman" w:cs="Times New Roman"/>
          <w:sz w:val="24"/>
          <w:szCs w:val="24"/>
        </w:rPr>
      </w:pPr>
    </w:p>
    <w:p w:rsidR="00174F64" w:rsidRPr="002F539E" w:rsidRDefault="00174F64" w:rsidP="002F539E">
      <w:pPr>
        <w:spacing w:line="480" w:lineRule="auto"/>
        <w:jc w:val="both"/>
        <w:rPr>
          <w:rFonts w:ascii="Times New Roman" w:hAnsi="Times New Roman" w:cs="Times New Roman"/>
          <w:sz w:val="24"/>
          <w:szCs w:val="24"/>
        </w:rPr>
      </w:pPr>
    </w:p>
    <w:p w:rsidR="00174F64" w:rsidRPr="002F539E" w:rsidRDefault="00174F64" w:rsidP="002F539E">
      <w:pPr>
        <w:spacing w:line="480" w:lineRule="auto"/>
        <w:jc w:val="both"/>
        <w:rPr>
          <w:rFonts w:ascii="Times New Roman" w:hAnsi="Times New Roman" w:cs="Times New Roman"/>
          <w:sz w:val="24"/>
          <w:szCs w:val="24"/>
        </w:rPr>
      </w:pPr>
    </w:p>
    <w:p w:rsidR="00174F64" w:rsidRPr="002F539E" w:rsidRDefault="00174F64" w:rsidP="002F539E">
      <w:pPr>
        <w:spacing w:line="480" w:lineRule="auto"/>
        <w:jc w:val="both"/>
        <w:rPr>
          <w:rFonts w:ascii="Times New Roman" w:hAnsi="Times New Roman" w:cs="Times New Roman"/>
          <w:sz w:val="24"/>
          <w:szCs w:val="24"/>
        </w:rPr>
      </w:pPr>
    </w:p>
    <w:p w:rsidR="00174F64" w:rsidRPr="002F539E" w:rsidRDefault="00174F64" w:rsidP="002F539E">
      <w:pPr>
        <w:spacing w:line="480" w:lineRule="auto"/>
        <w:jc w:val="both"/>
        <w:rPr>
          <w:rFonts w:ascii="Times New Roman" w:hAnsi="Times New Roman" w:cs="Times New Roman"/>
          <w:sz w:val="24"/>
          <w:szCs w:val="24"/>
        </w:rPr>
      </w:pPr>
    </w:p>
    <w:p w:rsidR="00174F64" w:rsidRPr="002F539E" w:rsidRDefault="00174F64" w:rsidP="002F539E">
      <w:pPr>
        <w:spacing w:line="480" w:lineRule="auto"/>
        <w:jc w:val="both"/>
        <w:rPr>
          <w:rFonts w:ascii="Times New Roman" w:hAnsi="Times New Roman" w:cs="Times New Roman"/>
          <w:sz w:val="24"/>
          <w:szCs w:val="24"/>
        </w:rPr>
      </w:pPr>
    </w:p>
    <w:p w:rsidR="00174F64" w:rsidRPr="002F539E" w:rsidRDefault="00174F64" w:rsidP="002F539E">
      <w:pPr>
        <w:spacing w:line="480" w:lineRule="auto"/>
        <w:jc w:val="both"/>
        <w:rPr>
          <w:rFonts w:ascii="Times New Roman" w:hAnsi="Times New Roman" w:cs="Times New Roman"/>
          <w:sz w:val="24"/>
          <w:szCs w:val="24"/>
        </w:rPr>
      </w:pPr>
    </w:p>
    <w:p w:rsidR="00174F64" w:rsidRPr="002F539E" w:rsidRDefault="00174F64" w:rsidP="002F539E">
      <w:pPr>
        <w:spacing w:line="480" w:lineRule="auto"/>
        <w:jc w:val="both"/>
        <w:rPr>
          <w:rFonts w:ascii="Times New Roman" w:hAnsi="Times New Roman" w:cs="Times New Roman"/>
          <w:sz w:val="24"/>
          <w:szCs w:val="24"/>
        </w:rPr>
      </w:pPr>
    </w:p>
    <w:p w:rsidR="00174F64" w:rsidRPr="002F539E" w:rsidRDefault="00174F64" w:rsidP="002F539E">
      <w:pPr>
        <w:spacing w:line="480" w:lineRule="auto"/>
        <w:jc w:val="center"/>
        <w:rPr>
          <w:rFonts w:ascii="Times New Roman" w:hAnsi="Times New Roman" w:cs="Times New Roman"/>
          <w:b/>
          <w:sz w:val="24"/>
          <w:szCs w:val="24"/>
        </w:rPr>
      </w:pPr>
      <w:r w:rsidRPr="002F539E">
        <w:rPr>
          <w:rFonts w:ascii="Times New Roman" w:hAnsi="Times New Roman" w:cs="Times New Roman"/>
          <w:b/>
          <w:sz w:val="24"/>
          <w:szCs w:val="24"/>
        </w:rPr>
        <w:lastRenderedPageBreak/>
        <w:t>Collected Papers II Studies in Social Theory</w:t>
      </w:r>
      <w:r w:rsidR="004D12C2" w:rsidRPr="002F539E">
        <w:rPr>
          <w:rFonts w:ascii="Times New Roman" w:hAnsi="Times New Roman" w:cs="Times New Roman"/>
          <w:b/>
          <w:sz w:val="24"/>
          <w:szCs w:val="24"/>
        </w:rPr>
        <w:t xml:space="preserve"> </w:t>
      </w:r>
      <w:r w:rsidRPr="002F539E">
        <w:rPr>
          <w:rFonts w:ascii="Times New Roman" w:hAnsi="Times New Roman" w:cs="Times New Roman"/>
          <w:b/>
          <w:sz w:val="24"/>
          <w:szCs w:val="24"/>
        </w:rPr>
        <w:t>by Alfred Schutz</w:t>
      </w:r>
      <w:r w:rsidR="004D12C2" w:rsidRPr="002F539E">
        <w:rPr>
          <w:rFonts w:ascii="Times New Roman" w:hAnsi="Times New Roman" w:cs="Times New Roman"/>
          <w:b/>
          <w:sz w:val="24"/>
          <w:szCs w:val="24"/>
        </w:rPr>
        <w:t xml:space="preserve"> (1976)</w:t>
      </w:r>
    </w:p>
    <w:p w:rsidR="004D12C2" w:rsidRPr="002F539E" w:rsidRDefault="004D12C2" w:rsidP="002F539E">
      <w:pPr>
        <w:spacing w:line="480" w:lineRule="auto"/>
        <w:jc w:val="both"/>
        <w:rPr>
          <w:rFonts w:ascii="Times New Roman" w:hAnsi="Times New Roman" w:cs="Times New Roman"/>
          <w:b/>
          <w:sz w:val="24"/>
          <w:szCs w:val="24"/>
        </w:rPr>
      </w:pPr>
      <w:r w:rsidRPr="002F539E">
        <w:rPr>
          <w:rFonts w:ascii="Times New Roman" w:hAnsi="Times New Roman" w:cs="Times New Roman"/>
          <w:b/>
          <w:sz w:val="24"/>
          <w:szCs w:val="24"/>
        </w:rPr>
        <w:t>Question 1: Authors Main Argument</w:t>
      </w:r>
    </w:p>
    <w:p w:rsidR="004D12C2" w:rsidRPr="002F539E" w:rsidRDefault="004D12C2" w:rsidP="002F539E">
      <w:pPr>
        <w:spacing w:line="480" w:lineRule="auto"/>
        <w:jc w:val="both"/>
        <w:rPr>
          <w:rFonts w:ascii="Times New Roman" w:hAnsi="Times New Roman" w:cs="Times New Roman"/>
          <w:sz w:val="24"/>
          <w:szCs w:val="24"/>
        </w:rPr>
      </w:pPr>
      <w:r w:rsidRPr="002F539E">
        <w:rPr>
          <w:rFonts w:ascii="Times New Roman" w:hAnsi="Times New Roman" w:cs="Times New Roman"/>
          <w:b/>
          <w:sz w:val="24"/>
          <w:szCs w:val="24"/>
        </w:rPr>
        <w:tab/>
      </w:r>
      <w:r w:rsidRPr="002F539E">
        <w:rPr>
          <w:rFonts w:ascii="Times New Roman" w:hAnsi="Times New Roman" w:cs="Times New Roman"/>
          <w:sz w:val="24"/>
          <w:szCs w:val="24"/>
        </w:rPr>
        <w:t>The Author is talking about t</w:t>
      </w:r>
      <w:r w:rsidR="00CC1F9A" w:rsidRPr="002F539E">
        <w:rPr>
          <w:rFonts w:ascii="Times New Roman" w:hAnsi="Times New Roman" w:cs="Times New Roman"/>
          <w:sz w:val="24"/>
          <w:szCs w:val="24"/>
        </w:rPr>
        <w:t xml:space="preserve">he various situation or challenges which one faces while trying to study and interpret a certain culture way of life. He tries to use theories of interpretation to do this but they are not in order to help the “Stranger” make any sense of the pattern within the particular culture he or she is in (Schutz, 1979, pg. 91). </w:t>
      </w:r>
      <w:r w:rsidR="001A1B8B" w:rsidRPr="002F539E">
        <w:rPr>
          <w:rFonts w:ascii="Times New Roman" w:hAnsi="Times New Roman" w:cs="Times New Roman"/>
          <w:sz w:val="24"/>
          <w:szCs w:val="24"/>
        </w:rPr>
        <w:t xml:space="preserve">This is in an aim to show the Social Assimilation and Social Adjustments of people as they try to understand and fit in a group or community </w:t>
      </w:r>
      <w:r w:rsidR="001A1B8B" w:rsidRPr="002F539E">
        <w:rPr>
          <w:rFonts w:ascii="Times New Roman" w:hAnsi="Times New Roman" w:cs="Times New Roman"/>
          <w:sz w:val="24"/>
          <w:szCs w:val="24"/>
        </w:rPr>
        <w:t>(Schutz, 1979, pg. 9</w:t>
      </w:r>
      <w:r w:rsidR="001A1B8B" w:rsidRPr="002F539E">
        <w:rPr>
          <w:rFonts w:ascii="Times New Roman" w:hAnsi="Times New Roman" w:cs="Times New Roman"/>
          <w:sz w:val="24"/>
          <w:szCs w:val="24"/>
        </w:rPr>
        <w:t>2).</w:t>
      </w:r>
    </w:p>
    <w:p w:rsidR="004D12C2" w:rsidRPr="002F539E" w:rsidRDefault="004D12C2" w:rsidP="002F539E">
      <w:pPr>
        <w:spacing w:line="480" w:lineRule="auto"/>
        <w:jc w:val="both"/>
        <w:rPr>
          <w:rFonts w:ascii="Times New Roman" w:hAnsi="Times New Roman" w:cs="Times New Roman"/>
          <w:b/>
          <w:sz w:val="24"/>
          <w:szCs w:val="24"/>
        </w:rPr>
      </w:pPr>
      <w:r w:rsidRPr="002F539E">
        <w:rPr>
          <w:rFonts w:ascii="Times New Roman" w:hAnsi="Times New Roman" w:cs="Times New Roman"/>
          <w:b/>
          <w:sz w:val="24"/>
          <w:szCs w:val="24"/>
        </w:rPr>
        <w:t>Question 2: Evidence of this Point made by the Author</w:t>
      </w:r>
    </w:p>
    <w:p w:rsidR="001C50F1" w:rsidRPr="002F539E" w:rsidRDefault="00B861AF" w:rsidP="002F539E">
      <w:pPr>
        <w:spacing w:line="480" w:lineRule="auto"/>
        <w:jc w:val="both"/>
        <w:rPr>
          <w:rFonts w:ascii="Times New Roman" w:hAnsi="Times New Roman" w:cs="Times New Roman"/>
          <w:sz w:val="24"/>
          <w:szCs w:val="24"/>
        </w:rPr>
      </w:pPr>
      <w:r w:rsidRPr="002F539E">
        <w:rPr>
          <w:rFonts w:ascii="Times New Roman" w:hAnsi="Times New Roman" w:cs="Times New Roman"/>
          <w:sz w:val="24"/>
          <w:szCs w:val="24"/>
        </w:rPr>
        <w:tab/>
        <w:t>From the book, the Authors use the Example of an Immigrant</w:t>
      </w:r>
      <w:r w:rsidR="001A1B8B" w:rsidRPr="002F539E">
        <w:rPr>
          <w:rFonts w:ascii="Times New Roman" w:hAnsi="Times New Roman" w:cs="Times New Roman"/>
          <w:sz w:val="24"/>
          <w:szCs w:val="24"/>
        </w:rPr>
        <w:t>. This is because when one moves from their country and goes to another country they face a lot of changes. The changes or crisis experienced may assume the milder form in order to fully understand the new social setting of the place they have migrated to.</w:t>
      </w:r>
      <w:r w:rsidR="001C50F1" w:rsidRPr="002F539E">
        <w:rPr>
          <w:rFonts w:ascii="Times New Roman" w:hAnsi="Times New Roman" w:cs="Times New Roman"/>
          <w:sz w:val="24"/>
          <w:szCs w:val="24"/>
        </w:rPr>
        <w:t xml:space="preserve"> </w:t>
      </w:r>
    </w:p>
    <w:p w:rsidR="004D12C2" w:rsidRPr="002F539E" w:rsidRDefault="004D12C2" w:rsidP="002F539E">
      <w:pPr>
        <w:spacing w:line="480" w:lineRule="auto"/>
        <w:jc w:val="both"/>
        <w:rPr>
          <w:rFonts w:ascii="Times New Roman" w:hAnsi="Times New Roman" w:cs="Times New Roman"/>
          <w:b/>
          <w:sz w:val="24"/>
          <w:szCs w:val="24"/>
        </w:rPr>
      </w:pPr>
      <w:r w:rsidRPr="002F539E">
        <w:rPr>
          <w:rFonts w:ascii="Times New Roman" w:hAnsi="Times New Roman" w:cs="Times New Roman"/>
          <w:b/>
          <w:sz w:val="24"/>
          <w:szCs w:val="24"/>
        </w:rPr>
        <w:t>Question 3: Communication, The Person and E</w:t>
      </w:r>
      <w:r w:rsidR="001C50F1" w:rsidRPr="002F539E">
        <w:rPr>
          <w:rFonts w:ascii="Times New Roman" w:hAnsi="Times New Roman" w:cs="Times New Roman"/>
          <w:b/>
          <w:sz w:val="24"/>
          <w:szCs w:val="24"/>
        </w:rPr>
        <w:t>veryday Life</w:t>
      </w:r>
    </w:p>
    <w:p w:rsidR="001C50F1" w:rsidRPr="002F539E" w:rsidRDefault="001C50F1" w:rsidP="002F539E">
      <w:pPr>
        <w:spacing w:line="480" w:lineRule="auto"/>
        <w:jc w:val="both"/>
        <w:rPr>
          <w:rFonts w:ascii="Times New Roman" w:hAnsi="Times New Roman" w:cs="Times New Roman"/>
          <w:sz w:val="24"/>
          <w:szCs w:val="24"/>
        </w:rPr>
      </w:pPr>
      <w:r w:rsidRPr="002F539E">
        <w:rPr>
          <w:rFonts w:ascii="Times New Roman" w:hAnsi="Times New Roman" w:cs="Times New Roman"/>
          <w:b/>
          <w:sz w:val="24"/>
          <w:szCs w:val="24"/>
        </w:rPr>
        <w:tab/>
      </w:r>
      <w:r w:rsidR="00EE2F3E" w:rsidRPr="002F539E">
        <w:rPr>
          <w:rFonts w:ascii="Times New Roman" w:hAnsi="Times New Roman" w:cs="Times New Roman"/>
          <w:sz w:val="24"/>
          <w:szCs w:val="24"/>
        </w:rPr>
        <w:t>The author thinks it is important to</w:t>
      </w:r>
      <w:r w:rsidRPr="002F539E">
        <w:rPr>
          <w:rFonts w:ascii="Times New Roman" w:hAnsi="Times New Roman" w:cs="Times New Roman"/>
          <w:sz w:val="24"/>
          <w:szCs w:val="24"/>
        </w:rPr>
        <w:t xml:space="preserve"> </w:t>
      </w:r>
      <w:r w:rsidR="00EE2F3E" w:rsidRPr="002F539E">
        <w:rPr>
          <w:rFonts w:ascii="Times New Roman" w:hAnsi="Times New Roman" w:cs="Times New Roman"/>
          <w:sz w:val="24"/>
          <w:szCs w:val="24"/>
        </w:rPr>
        <w:t>understand about communication, the person, and the everyday life because this are the basic elements of a group of people. They have a way of doing their own this communicating which enhances</w:t>
      </w:r>
      <w:r w:rsidR="00330C4B" w:rsidRPr="002F539E">
        <w:rPr>
          <w:rFonts w:ascii="Times New Roman" w:hAnsi="Times New Roman" w:cs="Times New Roman"/>
          <w:sz w:val="24"/>
          <w:szCs w:val="24"/>
        </w:rPr>
        <w:t xml:space="preserve"> expression,</w:t>
      </w:r>
      <w:r w:rsidR="00EE2F3E" w:rsidRPr="002F539E">
        <w:rPr>
          <w:rFonts w:ascii="Times New Roman" w:hAnsi="Times New Roman" w:cs="Times New Roman"/>
          <w:sz w:val="24"/>
          <w:szCs w:val="24"/>
        </w:rPr>
        <w:t xml:space="preserve"> understanding and </w:t>
      </w:r>
      <w:r w:rsidR="00330C4B" w:rsidRPr="002F539E">
        <w:rPr>
          <w:rFonts w:ascii="Times New Roman" w:hAnsi="Times New Roman" w:cs="Times New Roman"/>
          <w:sz w:val="24"/>
          <w:szCs w:val="24"/>
        </w:rPr>
        <w:t>interpretation (Schutz, 1979, pg. 100).</w:t>
      </w:r>
    </w:p>
    <w:p w:rsidR="004D12C2" w:rsidRPr="002F539E" w:rsidRDefault="004D12C2" w:rsidP="002F539E">
      <w:pPr>
        <w:spacing w:line="480" w:lineRule="auto"/>
        <w:jc w:val="both"/>
        <w:rPr>
          <w:rFonts w:ascii="Times New Roman" w:hAnsi="Times New Roman" w:cs="Times New Roman"/>
          <w:b/>
          <w:sz w:val="24"/>
          <w:szCs w:val="24"/>
        </w:rPr>
      </w:pPr>
      <w:r w:rsidRPr="002F539E">
        <w:rPr>
          <w:rFonts w:ascii="Times New Roman" w:hAnsi="Times New Roman" w:cs="Times New Roman"/>
          <w:b/>
          <w:sz w:val="24"/>
          <w:szCs w:val="24"/>
        </w:rPr>
        <w:t xml:space="preserve">Question 4: Staging FTT Discussion </w:t>
      </w:r>
    </w:p>
    <w:p w:rsidR="00EE2F3E" w:rsidRPr="002F539E" w:rsidRDefault="00EE2F3E" w:rsidP="002F539E">
      <w:pPr>
        <w:autoSpaceDE w:val="0"/>
        <w:autoSpaceDN w:val="0"/>
        <w:adjustRightInd w:val="0"/>
        <w:spacing w:after="0" w:line="480" w:lineRule="auto"/>
        <w:jc w:val="both"/>
        <w:rPr>
          <w:rFonts w:ascii="Times New Roman" w:hAnsi="Times New Roman" w:cs="Times New Roman"/>
          <w:sz w:val="24"/>
          <w:szCs w:val="24"/>
        </w:rPr>
      </w:pPr>
      <w:r w:rsidRPr="002F539E">
        <w:rPr>
          <w:rFonts w:ascii="Times New Roman" w:hAnsi="Times New Roman" w:cs="Times New Roman"/>
          <w:b/>
          <w:sz w:val="24"/>
          <w:szCs w:val="24"/>
        </w:rPr>
        <w:tab/>
        <w:t>“</w:t>
      </w:r>
      <w:r w:rsidRPr="002F539E">
        <w:rPr>
          <w:rFonts w:ascii="Times New Roman" w:hAnsi="Times New Roman" w:cs="Times New Roman"/>
          <w:sz w:val="24"/>
          <w:szCs w:val="24"/>
        </w:rPr>
        <w:t>Yet the stranger, by reason of his personal crisis, does not share</w:t>
      </w:r>
      <w:r w:rsidRPr="002F539E">
        <w:rPr>
          <w:rFonts w:ascii="Times New Roman" w:hAnsi="Times New Roman" w:cs="Times New Roman"/>
          <w:sz w:val="24"/>
          <w:szCs w:val="24"/>
        </w:rPr>
        <w:t xml:space="preserve"> </w:t>
      </w:r>
      <w:r w:rsidRPr="002F539E">
        <w:rPr>
          <w:rFonts w:ascii="Times New Roman" w:hAnsi="Times New Roman" w:cs="Times New Roman"/>
          <w:sz w:val="24"/>
          <w:szCs w:val="24"/>
        </w:rPr>
        <w:t>the above-mentioned basic</w:t>
      </w:r>
      <w:r w:rsidRPr="002F539E">
        <w:rPr>
          <w:rFonts w:ascii="Times New Roman" w:hAnsi="Times New Roman" w:cs="Times New Roman"/>
          <w:sz w:val="24"/>
          <w:szCs w:val="24"/>
        </w:rPr>
        <w:t xml:space="preserve"> assumptions” (Schutz, 1979 pg. 96). For a test to work there are a number of assumptions </w:t>
      </w:r>
      <w:r w:rsidRPr="002F539E">
        <w:rPr>
          <w:rFonts w:ascii="Times New Roman" w:hAnsi="Times New Roman" w:cs="Times New Roman"/>
          <w:sz w:val="24"/>
          <w:szCs w:val="24"/>
        </w:rPr>
        <w:lastRenderedPageBreak/>
        <w:t>which are put into place but the case of a Stranger this is different. This is because they have their own way of see things, their history is different from the rest, and it take time before they can be accepted in the new community.</w:t>
      </w:r>
    </w:p>
    <w:p w:rsidR="004D12C2" w:rsidRPr="002F539E" w:rsidRDefault="004D12C2" w:rsidP="002F539E">
      <w:pPr>
        <w:spacing w:line="480" w:lineRule="auto"/>
        <w:jc w:val="center"/>
        <w:rPr>
          <w:rFonts w:ascii="Times New Roman" w:hAnsi="Times New Roman" w:cs="Times New Roman"/>
          <w:b/>
          <w:sz w:val="24"/>
          <w:szCs w:val="24"/>
        </w:rPr>
      </w:pPr>
      <w:r w:rsidRPr="002F539E">
        <w:rPr>
          <w:rFonts w:ascii="Times New Roman" w:hAnsi="Times New Roman" w:cs="Times New Roman"/>
          <w:b/>
          <w:sz w:val="24"/>
          <w:szCs w:val="24"/>
        </w:rPr>
        <w:t>Black Skin, White Mask by Frantz Fanon (1986)</w:t>
      </w:r>
    </w:p>
    <w:p w:rsidR="004D12C2" w:rsidRPr="002F539E" w:rsidRDefault="004D12C2" w:rsidP="002F539E">
      <w:pPr>
        <w:spacing w:line="480" w:lineRule="auto"/>
        <w:jc w:val="both"/>
        <w:rPr>
          <w:rFonts w:ascii="Times New Roman" w:hAnsi="Times New Roman" w:cs="Times New Roman"/>
          <w:b/>
          <w:sz w:val="24"/>
          <w:szCs w:val="24"/>
        </w:rPr>
      </w:pPr>
      <w:r w:rsidRPr="002F539E">
        <w:rPr>
          <w:rFonts w:ascii="Times New Roman" w:hAnsi="Times New Roman" w:cs="Times New Roman"/>
          <w:b/>
          <w:sz w:val="24"/>
          <w:szCs w:val="24"/>
        </w:rPr>
        <w:t>Question 1: Authors Main Argument</w:t>
      </w:r>
    </w:p>
    <w:p w:rsidR="004D12C2" w:rsidRPr="002F539E" w:rsidRDefault="004D12C2" w:rsidP="002F539E">
      <w:pPr>
        <w:spacing w:line="480" w:lineRule="auto"/>
        <w:jc w:val="both"/>
        <w:rPr>
          <w:rFonts w:ascii="Times New Roman" w:hAnsi="Times New Roman" w:cs="Times New Roman"/>
          <w:sz w:val="24"/>
          <w:szCs w:val="24"/>
        </w:rPr>
      </w:pPr>
      <w:r w:rsidRPr="002F539E">
        <w:rPr>
          <w:rFonts w:ascii="Times New Roman" w:hAnsi="Times New Roman" w:cs="Times New Roman"/>
          <w:b/>
          <w:sz w:val="24"/>
          <w:szCs w:val="24"/>
        </w:rPr>
        <w:tab/>
      </w:r>
      <w:r w:rsidRPr="002F539E">
        <w:rPr>
          <w:rFonts w:ascii="Times New Roman" w:hAnsi="Times New Roman" w:cs="Times New Roman"/>
          <w:sz w:val="24"/>
          <w:szCs w:val="24"/>
        </w:rPr>
        <w:t xml:space="preserve">The Author is talking about the </w:t>
      </w:r>
      <w:r w:rsidR="00CE71C5" w:rsidRPr="002F539E">
        <w:rPr>
          <w:rFonts w:ascii="Times New Roman" w:hAnsi="Times New Roman" w:cs="Times New Roman"/>
          <w:sz w:val="24"/>
          <w:szCs w:val="24"/>
        </w:rPr>
        <w:t xml:space="preserve">society and how race has a lot of influence on the Black men and women because of the color of their skin. The author is advocating for new humanistic behavior towards each other’s, people having understanding, loving one another, and finally against slavery which was imposed on the French on the black men and women (Fanon, 1986 pg.1-2). </w:t>
      </w:r>
      <w:r w:rsidR="006412E0" w:rsidRPr="002F539E">
        <w:rPr>
          <w:rFonts w:ascii="Times New Roman" w:hAnsi="Times New Roman" w:cs="Times New Roman"/>
          <w:sz w:val="24"/>
          <w:szCs w:val="24"/>
        </w:rPr>
        <w:t xml:space="preserve">The black man wants to turn his skin white so they can be able to fit in the society and </w:t>
      </w:r>
      <w:r w:rsidR="00B1796F" w:rsidRPr="002F539E">
        <w:rPr>
          <w:rFonts w:ascii="Times New Roman" w:hAnsi="Times New Roman" w:cs="Times New Roman"/>
          <w:sz w:val="24"/>
          <w:szCs w:val="24"/>
        </w:rPr>
        <w:t xml:space="preserve">as we continue to spread hatred of the white man. </w:t>
      </w:r>
    </w:p>
    <w:p w:rsidR="004D12C2" w:rsidRPr="002F539E" w:rsidRDefault="004D12C2" w:rsidP="002F539E">
      <w:pPr>
        <w:spacing w:line="480" w:lineRule="auto"/>
        <w:jc w:val="both"/>
        <w:rPr>
          <w:rFonts w:ascii="Times New Roman" w:hAnsi="Times New Roman" w:cs="Times New Roman"/>
          <w:b/>
          <w:sz w:val="24"/>
          <w:szCs w:val="24"/>
        </w:rPr>
      </w:pPr>
      <w:r w:rsidRPr="002F539E">
        <w:rPr>
          <w:rFonts w:ascii="Times New Roman" w:hAnsi="Times New Roman" w:cs="Times New Roman"/>
          <w:b/>
          <w:sz w:val="24"/>
          <w:szCs w:val="24"/>
        </w:rPr>
        <w:t>Question 2: Evidence of this Point made by the Author</w:t>
      </w:r>
    </w:p>
    <w:p w:rsidR="00CE71C5" w:rsidRPr="002F539E" w:rsidRDefault="00CE71C5" w:rsidP="002F539E">
      <w:pPr>
        <w:spacing w:line="480" w:lineRule="auto"/>
        <w:jc w:val="both"/>
        <w:rPr>
          <w:rFonts w:ascii="Times New Roman" w:hAnsi="Times New Roman" w:cs="Times New Roman"/>
          <w:sz w:val="24"/>
          <w:szCs w:val="24"/>
        </w:rPr>
      </w:pPr>
      <w:r w:rsidRPr="002F539E">
        <w:rPr>
          <w:rFonts w:ascii="Times New Roman" w:hAnsi="Times New Roman" w:cs="Times New Roman"/>
          <w:b/>
          <w:sz w:val="24"/>
          <w:szCs w:val="24"/>
        </w:rPr>
        <w:tab/>
      </w:r>
      <w:r w:rsidRPr="002F539E">
        <w:rPr>
          <w:rFonts w:ascii="Times New Roman" w:hAnsi="Times New Roman" w:cs="Times New Roman"/>
          <w:sz w:val="24"/>
          <w:szCs w:val="24"/>
        </w:rPr>
        <w:t xml:space="preserve">The black is a </w:t>
      </w:r>
      <w:r w:rsidR="006412E0" w:rsidRPr="002F539E">
        <w:rPr>
          <w:rFonts w:ascii="Times New Roman" w:hAnsi="Times New Roman" w:cs="Times New Roman"/>
          <w:sz w:val="24"/>
          <w:szCs w:val="24"/>
        </w:rPr>
        <w:t xml:space="preserve">black man and the author say they are as a result of aberrations of affect. He continues to say they that he proposes nothing short of liberation of the man of color from the oppression and abuse he faced while working under the white man </w:t>
      </w:r>
      <w:r w:rsidR="006412E0" w:rsidRPr="002F539E">
        <w:rPr>
          <w:rFonts w:ascii="Times New Roman" w:hAnsi="Times New Roman" w:cs="Times New Roman"/>
          <w:sz w:val="24"/>
          <w:szCs w:val="24"/>
        </w:rPr>
        <w:t>(Fanon, 1986 pg.</w:t>
      </w:r>
      <w:r w:rsidR="006412E0" w:rsidRPr="002F539E">
        <w:rPr>
          <w:rFonts w:ascii="Times New Roman" w:hAnsi="Times New Roman" w:cs="Times New Roman"/>
          <w:sz w:val="24"/>
          <w:szCs w:val="24"/>
        </w:rPr>
        <w:t xml:space="preserve"> </w:t>
      </w:r>
      <w:r w:rsidR="006412E0" w:rsidRPr="002F539E">
        <w:rPr>
          <w:rFonts w:ascii="Times New Roman" w:hAnsi="Times New Roman" w:cs="Times New Roman"/>
          <w:sz w:val="24"/>
          <w:szCs w:val="24"/>
        </w:rPr>
        <w:t>2).</w:t>
      </w:r>
      <w:r w:rsidR="006412E0" w:rsidRPr="002F539E">
        <w:rPr>
          <w:rFonts w:ascii="Times New Roman" w:hAnsi="Times New Roman" w:cs="Times New Roman"/>
          <w:sz w:val="24"/>
          <w:szCs w:val="24"/>
        </w:rPr>
        <w:t xml:space="preserve"> </w:t>
      </w:r>
    </w:p>
    <w:p w:rsidR="004D12C2" w:rsidRPr="002F539E" w:rsidRDefault="004D12C2" w:rsidP="002F539E">
      <w:pPr>
        <w:spacing w:line="480" w:lineRule="auto"/>
        <w:jc w:val="both"/>
        <w:rPr>
          <w:rFonts w:ascii="Times New Roman" w:hAnsi="Times New Roman" w:cs="Times New Roman"/>
          <w:b/>
          <w:sz w:val="24"/>
          <w:szCs w:val="24"/>
        </w:rPr>
      </w:pPr>
      <w:r w:rsidRPr="002F539E">
        <w:rPr>
          <w:rFonts w:ascii="Times New Roman" w:hAnsi="Times New Roman" w:cs="Times New Roman"/>
          <w:b/>
          <w:sz w:val="24"/>
          <w:szCs w:val="24"/>
        </w:rPr>
        <w:t>Question 3: Communication, The Person and E</w:t>
      </w:r>
      <w:r w:rsidR="00B1796F" w:rsidRPr="002F539E">
        <w:rPr>
          <w:rFonts w:ascii="Times New Roman" w:hAnsi="Times New Roman" w:cs="Times New Roman"/>
          <w:b/>
          <w:sz w:val="24"/>
          <w:szCs w:val="24"/>
        </w:rPr>
        <w:t>veryday Life</w:t>
      </w:r>
    </w:p>
    <w:p w:rsidR="00B1796F" w:rsidRPr="002F539E" w:rsidRDefault="00B1796F" w:rsidP="002F539E">
      <w:pPr>
        <w:spacing w:line="480" w:lineRule="auto"/>
        <w:jc w:val="both"/>
        <w:rPr>
          <w:rFonts w:ascii="Times New Roman" w:hAnsi="Times New Roman" w:cs="Times New Roman"/>
          <w:sz w:val="24"/>
          <w:szCs w:val="24"/>
        </w:rPr>
      </w:pPr>
      <w:r w:rsidRPr="002F539E">
        <w:rPr>
          <w:rFonts w:ascii="Times New Roman" w:hAnsi="Times New Roman" w:cs="Times New Roman"/>
          <w:b/>
          <w:sz w:val="24"/>
          <w:szCs w:val="24"/>
        </w:rPr>
        <w:tab/>
      </w:r>
      <w:r w:rsidR="007D1979" w:rsidRPr="002F539E">
        <w:rPr>
          <w:rFonts w:ascii="Times New Roman" w:hAnsi="Times New Roman" w:cs="Times New Roman"/>
          <w:sz w:val="24"/>
          <w:szCs w:val="24"/>
        </w:rPr>
        <w:t>T</w:t>
      </w:r>
      <w:r w:rsidRPr="002F539E">
        <w:rPr>
          <w:rFonts w:ascii="Times New Roman" w:hAnsi="Times New Roman" w:cs="Times New Roman"/>
          <w:sz w:val="24"/>
          <w:szCs w:val="24"/>
        </w:rPr>
        <w:t>he</w:t>
      </w:r>
      <w:r w:rsidR="007D1979" w:rsidRPr="002F539E">
        <w:rPr>
          <w:rFonts w:ascii="Times New Roman" w:hAnsi="Times New Roman" w:cs="Times New Roman"/>
          <w:sz w:val="24"/>
          <w:szCs w:val="24"/>
        </w:rPr>
        <w:t xml:space="preserve"> authors </w:t>
      </w:r>
      <w:r w:rsidR="00E62498" w:rsidRPr="002F539E">
        <w:rPr>
          <w:rFonts w:ascii="Times New Roman" w:hAnsi="Times New Roman" w:cs="Times New Roman"/>
          <w:sz w:val="24"/>
          <w:szCs w:val="24"/>
        </w:rPr>
        <w:t>want</w:t>
      </w:r>
      <w:r w:rsidR="007D1979" w:rsidRPr="002F539E">
        <w:rPr>
          <w:rFonts w:ascii="Times New Roman" w:hAnsi="Times New Roman" w:cs="Times New Roman"/>
          <w:sz w:val="24"/>
          <w:szCs w:val="24"/>
        </w:rPr>
        <w:t xml:space="preserve"> us to understand that </w:t>
      </w:r>
      <w:r w:rsidR="00E62498" w:rsidRPr="002F539E">
        <w:rPr>
          <w:rFonts w:ascii="Times New Roman" w:hAnsi="Times New Roman" w:cs="Times New Roman"/>
          <w:sz w:val="24"/>
          <w:szCs w:val="24"/>
        </w:rPr>
        <w:t>communication</w:t>
      </w:r>
      <w:r w:rsidR="007D1979" w:rsidRPr="002F539E">
        <w:rPr>
          <w:rFonts w:ascii="Times New Roman" w:hAnsi="Times New Roman" w:cs="Times New Roman"/>
          <w:sz w:val="24"/>
          <w:szCs w:val="24"/>
        </w:rPr>
        <w:t xml:space="preserve"> is key in that </w:t>
      </w:r>
      <w:r w:rsidR="00E62498" w:rsidRPr="002F539E">
        <w:rPr>
          <w:rFonts w:ascii="Times New Roman" w:hAnsi="Times New Roman" w:cs="Times New Roman"/>
          <w:sz w:val="24"/>
          <w:szCs w:val="24"/>
        </w:rPr>
        <w:t xml:space="preserve">a person uses it to pass information from one person to another. A person in the black skin, white mask individuals are seen to be in denial and this </w:t>
      </w:r>
      <w:r w:rsidR="00CA4681" w:rsidRPr="002F539E">
        <w:rPr>
          <w:rFonts w:ascii="Times New Roman" w:hAnsi="Times New Roman" w:cs="Times New Roman"/>
          <w:sz w:val="24"/>
          <w:szCs w:val="24"/>
        </w:rPr>
        <w:t>makes it hard for them as they have big ego which is developing. With each development daily, it makes it hard for them and cause impairment to the individuals (Fanon, 1986 pg. 35). Communication is also important for self-validation (Fanon, 1986 pg.165)</w:t>
      </w:r>
    </w:p>
    <w:p w:rsidR="004D12C2" w:rsidRPr="002F539E" w:rsidRDefault="004D12C2" w:rsidP="002F539E">
      <w:pPr>
        <w:spacing w:line="480" w:lineRule="auto"/>
        <w:jc w:val="both"/>
        <w:rPr>
          <w:rFonts w:ascii="Times New Roman" w:hAnsi="Times New Roman" w:cs="Times New Roman"/>
          <w:b/>
          <w:sz w:val="24"/>
          <w:szCs w:val="24"/>
        </w:rPr>
      </w:pPr>
      <w:r w:rsidRPr="002F539E">
        <w:rPr>
          <w:rFonts w:ascii="Times New Roman" w:hAnsi="Times New Roman" w:cs="Times New Roman"/>
          <w:b/>
          <w:sz w:val="24"/>
          <w:szCs w:val="24"/>
        </w:rPr>
        <w:lastRenderedPageBreak/>
        <w:t xml:space="preserve">Question 4: Staging FTT Discussion </w:t>
      </w:r>
    </w:p>
    <w:p w:rsidR="00CA4681" w:rsidRPr="002F539E" w:rsidRDefault="00CA4681" w:rsidP="002F539E">
      <w:pPr>
        <w:autoSpaceDE w:val="0"/>
        <w:autoSpaceDN w:val="0"/>
        <w:adjustRightInd w:val="0"/>
        <w:spacing w:after="0" w:line="480" w:lineRule="auto"/>
        <w:jc w:val="both"/>
        <w:rPr>
          <w:rFonts w:ascii="Times New Roman" w:hAnsi="Times New Roman" w:cs="Times New Roman"/>
          <w:sz w:val="24"/>
          <w:szCs w:val="24"/>
        </w:rPr>
      </w:pPr>
      <w:r w:rsidRPr="002F539E">
        <w:rPr>
          <w:rFonts w:ascii="Times New Roman" w:hAnsi="Times New Roman" w:cs="Times New Roman"/>
          <w:b/>
          <w:sz w:val="24"/>
          <w:szCs w:val="24"/>
        </w:rPr>
        <w:tab/>
        <w:t>“</w:t>
      </w:r>
      <w:r w:rsidRPr="002F539E">
        <w:rPr>
          <w:rFonts w:ascii="Times New Roman" w:hAnsi="Times New Roman" w:cs="Times New Roman"/>
          <w:sz w:val="24"/>
          <w:szCs w:val="24"/>
        </w:rPr>
        <w:t>Concern with the elimination of a vicious circle has been the</w:t>
      </w:r>
      <w:r w:rsidRPr="002F539E">
        <w:rPr>
          <w:rFonts w:ascii="Times New Roman" w:hAnsi="Times New Roman" w:cs="Times New Roman"/>
          <w:sz w:val="24"/>
          <w:szCs w:val="24"/>
        </w:rPr>
        <w:t xml:space="preserve"> </w:t>
      </w:r>
      <w:r w:rsidRPr="002F539E">
        <w:rPr>
          <w:rFonts w:ascii="Times New Roman" w:hAnsi="Times New Roman" w:cs="Times New Roman"/>
          <w:sz w:val="24"/>
          <w:szCs w:val="24"/>
        </w:rPr>
        <w:t>only guide-line for my efforts</w:t>
      </w:r>
      <w:r w:rsidR="002F539E" w:rsidRPr="002F539E">
        <w:rPr>
          <w:rFonts w:ascii="Times New Roman" w:hAnsi="Times New Roman" w:cs="Times New Roman"/>
          <w:sz w:val="24"/>
          <w:szCs w:val="24"/>
        </w:rPr>
        <w:t>.</w:t>
      </w:r>
      <w:r w:rsidRPr="002F539E">
        <w:rPr>
          <w:rFonts w:ascii="Times New Roman" w:hAnsi="Times New Roman" w:cs="Times New Roman"/>
          <w:sz w:val="24"/>
          <w:szCs w:val="24"/>
        </w:rPr>
        <w:t xml:space="preserve">” </w:t>
      </w:r>
      <w:r w:rsidR="002F539E" w:rsidRPr="002F539E">
        <w:rPr>
          <w:rFonts w:ascii="Times New Roman" w:hAnsi="Times New Roman" w:cs="Times New Roman"/>
          <w:sz w:val="24"/>
          <w:szCs w:val="24"/>
        </w:rPr>
        <w:t>(Fanon, 1986 pg. 3). This is because in the community or society there is the aspect of the white person considering himself to be more superior than the black man and the circle ahs been going on for years making it hard for the black to be peaceful ad to develop themselves.</w:t>
      </w:r>
    </w:p>
    <w:p w:rsidR="002F539E" w:rsidRPr="002F539E" w:rsidRDefault="002F539E" w:rsidP="002F539E">
      <w:pPr>
        <w:spacing w:line="480" w:lineRule="auto"/>
        <w:jc w:val="both"/>
        <w:rPr>
          <w:rFonts w:ascii="Times New Roman" w:hAnsi="Times New Roman" w:cs="Times New Roman"/>
          <w:sz w:val="24"/>
          <w:szCs w:val="24"/>
        </w:rPr>
      </w:pPr>
    </w:p>
    <w:p w:rsidR="002F539E" w:rsidRPr="002F539E" w:rsidRDefault="002F539E" w:rsidP="002F539E">
      <w:pPr>
        <w:spacing w:line="480" w:lineRule="auto"/>
        <w:jc w:val="both"/>
        <w:rPr>
          <w:rFonts w:ascii="Times New Roman" w:hAnsi="Times New Roman" w:cs="Times New Roman"/>
          <w:b/>
          <w:sz w:val="24"/>
          <w:szCs w:val="24"/>
        </w:rPr>
      </w:pPr>
    </w:p>
    <w:p w:rsidR="002F539E" w:rsidRPr="002F539E" w:rsidRDefault="002F539E" w:rsidP="002F539E">
      <w:pPr>
        <w:spacing w:line="480" w:lineRule="auto"/>
        <w:jc w:val="both"/>
        <w:rPr>
          <w:rFonts w:ascii="Times New Roman" w:hAnsi="Times New Roman" w:cs="Times New Roman"/>
          <w:b/>
          <w:sz w:val="24"/>
          <w:szCs w:val="24"/>
        </w:rPr>
      </w:pPr>
    </w:p>
    <w:p w:rsidR="002F539E" w:rsidRPr="002F539E" w:rsidRDefault="002F539E" w:rsidP="002F539E">
      <w:pPr>
        <w:spacing w:line="480" w:lineRule="auto"/>
        <w:jc w:val="both"/>
        <w:rPr>
          <w:rFonts w:ascii="Times New Roman" w:hAnsi="Times New Roman" w:cs="Times New Roman"/>
          <w:b/>
          <w:sz w:val="24"/>
          <w:szCs w:val="24"/>
        </w:rPr>
      </w:pPr>
    </w:p>
    <w:p w:rsidR="002F539E" w:rsidRPr="002F539E" w:rsidRDefault="002F539E" w:rsidP="002F539E">
      <w:pPr>
        <w:spacing w:line="480" w:lineRule="auto"/>
        <w:jc w:val="both"/>
        <w:rPr>
          <w:rFonts w:ascii="Times New Roman" w:hAnsi="Times New Roman" w:cs="Times New Roman"/>
          <w:b/>
          <w:sz w:val="24"/>
          <w:szCs w:val="24"/>
        </w:rPr>
      </w:pPr>
    </w:p>
    <w:p w:rsidR="002F539E" w:rsidRPr="002F539E" w:rsidRDefault="002F539E" w:rsidP="002F539E">
      <w:pPr>
        <w:spacing w:line="480" w:lineRule="auto"/>
        <w:jc w:val="both"/>
        <w:rPr>
          <w:rFonts w:ascii="Times New Roman" w:hAnsi="Times New Roman" w:cs="Times New Roman"/>
          <w:b/>
          <w:sz w:val="24"/>
          <w:szCs w:val="24"/>
        </w:rPr>
      </w:pPr>
    </w:p>
    <w:p w:rsidR="002F539E" w:rsidRPr="002F539E" w:rsidRDefault="002F539E" w:rsidP="002F539E">
      <w:pPr>
        <w:spacing w:line="480" w:lineRule="auto"/>
        <w:jc w:val="both"/>
        <w:rPr>
          <w:rFonts w:ascii="Times New Roman" w:hAnsi="Times New Roman" w:cs="Times New Roman"/>
          <w:b/>
          <w:sz w:val="24"/>
          <w:szCs w:val="24"/>
        </w:rPr>
      </w:pPr>
    </w:p>
    <w:p w:rsidR="002F539E" w:rsidRPr="002F539E" w:rsidRDefault="002F539E" w:rsidP="002F539E">
      <w:pPr>
        <w:spacing w:line="480" w:lineRule="auto"/>
        <w:jc w:val="both"/>
        <w:rPr>
          <w:rFonts w:ascii="Times New Roman" w:hAnsi="Times New Roman" w:cs="Times New Roman"/>
          <w:b/>
          <w:sz w:val="24"/>
          <w:szCs w:val="24"/>
        </w:rPr>
      </w:pPr>
    </w:p>
    <w:p w:rsidR="002F539E" w:rsidRPr="002F539E" w:rsidRDefault="002F539E" w:rsidP="002F539E">
      <w:pPr>
        <w:spacing w:line="480" w:lineRule="auto"/>
        <w:jc w:val="both"/>
        <w:rPr>
          <w:rFonts w:ascii="Times New Roman" w:hAnsi="Times New Roman" w:cs="Times New Roman"/>
          <w:b/>
          <w:sz w:val="24"/>
          <w:szCs w:val="24"/>
        </w:rPr>
      </w:pPr>
    </w:p>
    <w:p w:rsidR="002F539E" w:rsidRPr="002F539E" w:rsidRDefault="002F539E" w:rsidP="002F539E">
      <w:pPr>
        <w:spacing w:line="480" w:lineRule="auto"/>
        <w:jc w:val="both"/>
        <w:rPr>
          <w:rFonts w:ascii="Times New Roman" w:hAnsi="Times New Roman" w:cs="Times New Roman"/>
          <w:b/>
          <w:sz w:val="24"/>
          <w:szCs w:val="24"/>
        </w:rPr>
      </w:pPr>
    </w:p>
    <w:p w:rsidR="002F539E" w:rsidRPr="002F539E" w:rsidRDefault="002F539E" w:rsidP="002F539E">
      <w:pPr>
        <w:spacing w:line="480" w:lineRule="auto"/>
        <w:jc w:val="both"/>
        <w:rPr>
          <w:rFonts w:ascii="Times New Roman" w:hAnsi="Times New Roman" w:cs="Times New Roman"/>
          <w:b/>
          <w:sz w:val="24"/>
          <w:szCs w:val="24"/>
        </w:rPr>
      </w:pPr>
    </w:p>
    <w:p w:rsidR="002F539E" w:rsidRPr="002F539E" w:rsidRDefault="002F539E" w:rsidP="002F539E">
      <w:pPr>
        <w:spacing w:line="480" w:lineRule="auto"/>
        <w:jc w:val="both"/>
        <w:rPr>
          <w:rFonts w:ascii="Times New Roman" w:hAnsi="Times New Roman" w:cs="Times New Roman"/>
          <w:b/>
          <w:sz w:val="24"/>
          <w:szCs w:val="24"/>
        </w:rPr>
      </w:pPr>
    </w:p>
    <w:p w:rsidR="002F539E" w:rsidRPr="002F539E" w:rsidRDefault="002F539E" w:rsidP="002F539E">
      <w:pPr>
        <w:spacing w:line="480" w:lineRule="auto"/>
        <w:jc w:val="both"/>
        <w:rPr>
          <w:rFonts w:ascii="Times New Roman" w:hAnsi="Times New Roman" w:cs="Times New Roman"/>
          <w:b/>
          <w:sz w:val="24"/>
          <w:szCs w:val="24"/>
        </w:rPr>
      </w:pPr>
    </w:p>
    <w:p w:rsidR="002F539E" w:rsidRPr="002F539E" w:rsidRDefault="002F539E" w:rsidP="002F539E">
      <w:pPr>
        <w:spacing w:line="480" w:lineRule="auto"/>
        <w:jc w:val="both"/>
        <w:rPr>
          <w:rFonts w:ascii="Times New Roman" w:hAnsi="Times New Roman" w:cs="Times New Roman"/>
          <w:b/>
          <w:sz w:val="24"/>
          <w:szCs w:val="24"/>
        </w:rPr>
      </w:pPr>
    </w:p>
    <w:sdt>
      <w:sdtPr>
        <w:rPr>
          <w:rFonts w:ascii="Times New Roman" w:hAnsi="Times New Roman" w:cs="Times New Roman"/>
          <w:color w:val="auto"/>
          <w:sz w:val="24"/>
          <w:szCs w:val="24"/>
        </w:rPr>
        <w:id w:val="726264847"/>
        <w:docPartObj>
          <w:docPartGallery w:val="Bibliographies"/>
          <w:docPartUnique/>
        </w:docPartObj>
      </w:sdtPr>
      <w:sdtEndPr>
        <w:rPr>
          <w:rFonts w:eastAsiaTheme="minorHAnsi"/>
        </w:rPr>
      </w:sdtEndPr>
      <w:sdtContent>
        <w:p w:rsidR="002F539E" w:rsidRPr="002F539E" w:rsidRDefault="002F539E" w:rsidP="002F539E">
          <w:pPr>
            <w:pStyle w:val="Heading1"/>
            <w:spacing w:line="480" w:lineRule="auto"/>
            <w:jc w:val="center"/>
            <w:rPr>
              <w:rFonts w:ascii="Times New Roman" w:hAnsi="Times New Roman" w:cs="Times New Roman"/>
              <w:color w:val="auto"/>
              <w:sz w:val="24"/>
              <w:szCs w:val="24"/>
            </w:rPr>
          </w:pPr>
          <w:r w:rsidRPr="002F539E">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2F539E" w:rsidRPr="002F539E" w:rsidRDefault="002F539E" w:rsidP="002F539E">
              <w:pPr>
                <w:pStyle w:val="Bibliography"/>
                <w:spacing w:line="480" w:lineRule="auto"/>
                <w:ind w:left="720" w:hanging="720"/>
                <w:rPr>
                  <w:rFonts w:ascii="Times New Roman" w:hAnsi="Times New Roman" w:cs="Times New Roman"/>
                  <w:noProof/>
                  <w:sz w:val="24"/>
                  <w:szCs w:val="24"/>
                </w:rPr>
              </w:pPr>
              <w:r w:rsidRPr="002F539E">
                <w:rPr>
                  <w:rFonts w:ascii="Times New Roman" w:hAnsi="Times New Roman" w:cs="Times New Roman"/>
                  <w:sz w:val="24"/>
                  <w:szCs w:val="24"/>
                </w:rPr>
                <w:fldChar w:fldCharType="begin"/>
              </w:r>
              <w:r w:rsidRPr="002F539E">
                <w:rPr>
                  <w:rFonts w:ascii="Times New Roman" w:hAnsi="Times New Roman" w:cs="Times New Roman"/>
                  <w:sz w:val="24"/>
                  <w:szCs w:val="24"/>
                </w:rPr>
                <w:instrText xml:space="preserve"> BIBLIOGRAPHY </w:instrText>
              </w:r>
              <w:r w:rsidRPr="002F539E">
                <w:rPr>
                  <w:rFonts w:ascii="Times New Roman" w:hAnsi="Times New Roman" w:cs="Times New Roman"/>
                  <w:sz w:val="24"/>
                  <w:szCs w:val="24"/>
                </w:rPr>
                <w:fldChar w:fldCharType="separate"/>
              </w:r>
              <w:r w:rsidRPr="002F539E">
                <w:rPr>
                  <w:rFonts w:ascii="Times New Roman" w:hAnsi="Times New Roman" w:cs="Times New Roman"/>
                  <w:noProof/>
                  <w:sz w:val="24"/>
                  <w:szCs w:val="24"/>
                </w:rPr>
                <w:t xml:space="preserve">Fanon, F. (1986). </w:t>
              </w:r>
              <w:r w:rsidRPr="002F539E">
                <w:rPr>
                  <w:rFonts w:ascii="Times New Roman" w:hAnsi="Times New Roman" w:cs="Times New Roman"/>
                  <w:i/>
                  <w:iCs/>
                  <w:noProof/>
                  <w:sz w:val="24"/>
                  <w:szCs w:val="24"/>
                </w:rPr>
                <w:t>Black Skin, White Mask.</w:t>
              </w:r>
              <w:r w:rsidRPr="002F539E">
                <w:rPr>
                  <w:rFonts w:ascii="Times New Roman" w:hAnsi="Times New Roman" w:cs="Times New Roman"/>
                  <w:noProof/>
                  <w:sz w:val="24"/>
                  <w:szCs w:val="24"/>
                </w:rPr>
                <w:t xml:space="preserve"> </w:t>
              </w:r>
            </w:p>
            <w:p w:rsidR="002F539E" w:rsidRPr="002F539E" w:rsidRDefault="002F539E" w:rsidP="002F539E">
              <w:pPr>
                <w:pStyle w:val="Bibliography"/>
                <w:spacing w:line="480" w:lineRule="auto"/>
                <w:ind w:left="720" w:hanging="720"/>
                <w:rPr>
                  <w:rFonts w:ascii="Times New Roman" w:hAnsi="Times New Roman" w:cs="Times New Roman"/>
                  <w:noProof/>
                  <w:sz w:val="24"/>
                  <w:szCs w:val="24"/>
                </w:rPr>
              </w:pPr>
              <w:r w:rsidRPr="002F539E">
                <w:rPr>
                  <w:rFonts w:ascii="Times New Roman" w:hAnsi="Times New Roman" w:cs="Times New Roman"/>
                  <w:noProof/>
                  <w:sz w:val="24"/>
                  <w:szCs w:val="24"/>
                </w:rPr>
                <w:t xml:space="preserve">Schutz, A. (1979). </w:t>
              </w:r>
              <w:r w:rsidRPr="002F539E">
                <w:rPr>
                  <w:rFonts w:ascii="Times New Roman" w:hAnsi="Times New Roman" w:cs="Times New Roman"/>
                  <w:i/>
                  <w:iCs/>
                  <w:noProof/>
                  <w:sz w:val="24"/>
                  <w:szCs w:val="24"/>
                </w:rPr>
                <w:t>Collected PaperII : Studies in Social Theory.</w:t>
              </w:r>
              <w:r w:rsidRPr="002F539E">
                <w:rPr>
                  <w:rFonts w:ascii="Times New Roman" w:hAnsi="Times New Roman" w:cs="Times New Roman"/>
                  <w:noProof/>
                  <w:sz w:val="24"/>
                  <w:szCs w:val="24"/>
                </w:rPr>
                <w:t xml:space="preserve"> </w:t>
              </w:r>
            </w:p>
            <w:p w:rsidR="002F539E" w:rsidRPr="002F539E" w:rsidRDefault="002F539E" w:rsidP="002F539E">
              <w:pPr>
                <w:spacing w:line="480" w:lineRule="auto"/>
                <w:rPr>
                  <w:rFonts w:ascii="Times New Roman" w:hAnsi="Times New Roman" w:cs="Times New Roman"/>
                  <w:sz w:val="24"/>
                  <w:szCs w:val="24"/>
                </w:rPr>
              </w:pPr>
              <w:r w:rsidRPr="002F539E">
                <w:rPr>
                  <w:rFonts w:ascii="Times New Roman" w:hAnsi="Times New Roman" w:cs="Times New Roman"/>
                  <w:b/>
                  <w:bCs/>
                  <w:noProof/>
                  <w:sz w:val="24"/>
                  <w:szCs w:val="24"/>
                </w:rPr>
                <w:fldChar w:fldCharType="end"/>
              </w:r>
            </w:p>
          </w:sdtContent>
        </w:sdt>
      </w:sdtContent>
    </w:sdt>
    <w:p w:rsidR="004D12C2" w:rsidRPr="002F539E" w:rsidRDefault="004D12C2" w:rsidP="002F539E">
      <w:pPr>
        <w:spacing w:line="480" w:lineRule="auto"/>
        <w:jc w:val="both"/>
        <w:rPr>
          <w:rFonts w:ascii="Times New Roman" w:hAnsi="Times New Roman" w:cs="Times New Roman"/>
          <w:b/>
          <w:sz w:val="24"/>
          <w:szCs w:val="24"/>
        </w:rPr>
      </w:pPr>
    </w:p>
    <w:p w:rsidR="004D12C2" w:rsidRPr="002F539E" w:rsidRDefault="004D12C2" w:rsidP="002F539E">
      <w:pPr>
        <w:spacing w:line="480" w:lineRule="auto"/>
        <w:jc w:val="both"/>
        <w:rPr>
          <w:rFonts w:ascii="Times New Roman" w:hAnsi="Times New Roman" w:cs="Times New Roman"/>
          <w:b/>
          <w:sz w:val="24"/>
          <w:szCs w:val="24"/>
        </w:rPr>
      </w:pPr>
    </w:p>
    <w:p w:rsidR="00174F64" w:rsidRPr="002F539E" w:rsidRDefault="00174F64" w:rsidP="002F539E">
      <w:pPr>
        <w:spacing w:line="480" w:lineRule="auto"/>
        <w:jc w:val="both"/>
        <w:rPr>
          <w:rFonts w:ascii="Times New Roman" w:hAnsi="Times New Roman" w:cs="Times New Roman"/>
          <w:sz w:val="24"/>
          <w:szCs w:val="24"/>
        </w:rPr>
      </w:pPr>
    </w:p>
    <w:p w:rsidR="00174F64" w:rsidRPr="002F539E" w:rsidRDefault="00174F64" w:rsidP="002F539E">
      <w:pPr>
        <w:spacing w:line="480" w:lineRule="auto"/>
        <w:jc w:val="both"/>
        <w:rPr>
          <w:rFonts w:ascii="Times New Roman" w:hAnsi="Times New Roman" w:cs="Times New Roman"/>
          <w:sz w:val="24"/>
          <w:szCs w:val="24"/>
        </w:rPr>
      </w:pPr>
    </w:p>
    <w:p w:rsidR="00174F64" w:rsidRPr="002F539E" w:rsidRDefault="00174F64" w:rsidP="002F539E">
      <w:pPr>
        <w:spacing w:line="480" w:lineRule="auto"/>
        <w:jc w:val="both"/>
        <w:rPr>
          <w:rFonts w:ascii="Times New Roman" w:hAnsi="Times New Roman" w:cs="Times New Roman"/>
          <w:sz w:val="24"/>
          <w:szCs w:val="24"/>
        </w:rPr>
      </w:pPr>
    </w:p>
    <w:bookmarkEnd w:id="0"/>
    <w:p w:rsidR="00174F64" w:rsidRPr="002F539E" w:rsidRDefault="00174F64" w:rsidP="002F539E">
      <w:pPr>
        <w:spacing w:line="480" w:lineRule="auto"/>
        <w:jc w:val="both"/>
        <w:rPr>
          <w:rFonts w:ascii="Times New Roman" w:hAnsi="Times New Roman" w:cs="Times New Roman"/>
          <w:sz w:val="24"/>
          <w:szCs w:val="24"/>
        </w:rPr>
      </w:pPr>
    </w:p>
    <w:sectPr w:rsidR="00174F64" w:rsidRPr="002F539E" w:rsidSect="00C9168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05BC" w:rsidRDefault="008705BC" w:rsidP="00174F64">
      <w:pPr>
        <w:spacing w:after="0" w:line="240" w:lineRule="auto"/>
      </w:pPr>
      <w:r>
        <w:separator/>
      </w:r>
    </w:p>
  </w:endnote>
  <w:endnote w:type="continuationSeparator" w:id="0">
    <w:p w:rsidR="008705BC" w:rsidRDefault="008705BC" w:rsidP="00174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05BC" w:rsidRDefault="008705BC" w:rsidP="00174F64">
      <w:pPr>
        <w:spacing w:after="0" w:line="240" w:lineRule="auto"/>
      </w:pPr>
      <w:r>
        <w:separator/>
      </w:r>
    </w:p>
  </w:footnote>
  <w:footnote w:type="continuationSeparator" w:id="0">
    <w:p w:rsidR="008705BC" w:rsidRDefault="008705BC" w:rsidP="00174F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4F64" w:rsidRPr="00C91682" w:rsidRDefault="00C91682" w:rsidP="00C91682">
    <w:pPr>
      <w:pStyle w:val="Header"/>
      <w:rPr>
        <w:rFonts w:ascii="Times New Roman" w:hAnsi="Times New Roman" w:cs="Times New Roman"/>
        <w:sz w:val="24"/>
      </w:rPr>
    </w:pPr>
    <w:r w:rsidRPr="00C91682">
      <w:rPr>
        <w:rFonts w:ascii="Times New Roman" w:hAnsi="Times New Roman" w:cs="Times New Roman"/>
        <w:sz w:val="24"/>
      </w:rPr>
      <w:t>QUESTIONS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1682" w:rsidRPr="00174F64" w:rsidRDefault="00C91682" w:rsidP="00C91682">
    <w:pPr>
      <w:pStyle w:val="Header"/>
      <w:rPr>
        <w:rFonts w:ascii="Times New Roman" w:hAnsi="Times New Roman" w:cs="Times New Roman"/>
        <w:sz w:val="24"/>
      </w:rPr>
    </w:pPr>
    <w:r w:rsidRPr="00174F64">
      <w:rPr>
        <w:rFonts w:ascii="Times New Roman" w:hAnsi="Times New Roman" w:cs="Times New Roman"/>
        <w:sz w:val="24"/>
      </w:rPr>
      <w:t>Running Head: QUESTIONS</w:t>
    </w:r>
  </w:p>
  <w:p w:rsidR="00C91682" w:rsidRDefault="00C916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F64"/>
    <w:rsid w:val="00174F64"/>
    <w:rsid w:val="001A1B8B"/>
    <w:rsid w:val="001C50F1"/>
    <w:rsid w:val="002F539E"/>
    <w:rsid w:val="00330C4B"/>
    <w:rsid w:val="004D12C2"/>
    <w:rsid w:val="006412E0"/>
    <w:rsid w:val="007D1979"/>
    <w:rsid w:val="008705BC"/>
    <w:rsid w:val="00B1796F"/>
    <w:rsid w:val="00B861AF"/>
    <w:rsid w:val="00C91682"/>
    <w:rsid w:val="00CA4681"/>
    <w:rsid w:val="00CC1F9A"/>
    <w:rsid w:val="00CE71C5"/>
    <w:rsid w:val="00E62498"/>
    <w:rsid w:val="00EE2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F2A5D"/>
  <w15:chartTrackingRefBased/>
  <w15:docId w15:val="{66006E0E-4D94-4746-AC72-67F6716E5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53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F64"/>
  </w:style>
  <w:style w:type="paragraph" w:styleId="Footer">
    <w:name w:val="footer"/>
    <w:basedOn w:val="Normal"/>
    <w:link w:val="FooterChar"/>
    <w:uiPriority w:val="99"/>
    <w:unhideWhenUsed/>
    <w:rsid w:val="00174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F64"/>
  </w:style>
  <w:style w:type="character" w:customStyle="1" w:styleId="Heading1Char">
    <w:name w:val="Heading 1 Char"/>
    <w:basedOn w:val="DefaultParagraphFont"/>
    <w:link w:val="Heading1"/>
    <w:uiPriority w:val="9"/>
    <w:rsid w:val="002F539E"/>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2F53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683224">
      <w:bodyDiv w:val="1"/>
      <w:marLeft w:val="0"/>
      <w:marRight w:val="0"/>
      <w:marTop w:val="0"/>
      <w:marBottom w:val="0"/>
      <w:divBdr>
        <w:top w:val="none" w:sz="0" w:space="0" w:color="auto"/>
        <w:left w:val="none" w:sz="0" w:space="0" w:color="auto"/>
        <w:bottom w:val="none" w:sz="0" w:space="0" w:color="auto"/>
        <w:right w:val="none" w:sz="0" w:space="0" w:color="auto"/>
      </w:divBdr>
    </w:div>
    <w:div w:id="1889341704">
      <w:bodyDiv w:val="1"/>
      <w:marLeft w:val="0"/>
      <w:marRight w:val="0"/>
      <w:marTop w:val="0"/>
      <w:marBottom w:val="0"/>
      <w:divBdr>
        <w:top w:val="none" w:sz="0" w:space="0" w:color="auto"/>
        <w:left w:val="none" w:sz="0" w:space="0" w:color="auto"/>
        <w:bottom w:val="none" w:sz="0" w:space="0" w:color="auto"/>
        <w:right w:val="none" w:sz="0" w:space="0" w:color="auto"/>
      </w:divBdr>
    </w:div>
    <w:div w:id="1923493261">
      <w:bodyDiv w:val="1"/>
      <w:marLeft w:val="0"/>
      <w:marRight w:val="0"/>
      <w:marTop w:val="0"/>
      <w:marBottom w:val="0"/>
      <w:divBdr>
        <w:top w:val="none" w:sz="0" w:space="0" w:color="auto"/>
        <w:left w:val="none" w:sz="0" w:space="0" w:color="auto"/>
        <w:bottom w:val="none" w:sz="0" w:space="0" w:color="auto"/>
        <w:right w:val="none" w:sz="0" w:space="0" w:color="auto"/>
      </w:divBdr>
    </w:div>
    <w:div w:id="1994142591">
      <w:bodyDiv w:val="1"/>
      <w:marLeft w:val="0"/>
      <w:marRight w:val="0"/>
      <w:marTop w:val="0"/>
      <w:marBottom w:val="0"/>
      <w:divBdr>
        <w:top w:val="none" w:sz="0" w:space="0" w:color="auto"/>
        <w:left w:val="none" w:sz="0" w:space="0" w:color="auto"/>
        <w:bottom w:val="none" w:sz="0" w:space="0" w:color="auto"/>
        <w:right w:val="none" w:sz="0" w:space="0" w:color="auto"/>
      </w:divBdr>
    </w:div>
    <w:div w:id="210044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Alf79</b:Tag>
    <b:SourceType>Book</b:SourceType>
    <b:Guid>{9D694E73-CE03-486F-9272-D6B2D8B69EF7}</b:Guid>
    <b:Title>Collected PaperII : Studies in Social Theory</b:Title>
    <b:Year>1979</b:Year>
    <b:Author>
      <b:Author>
        <b:NameList>
          <b:Person>
            <b:Last>Schutz</b:Last>
            <b:First>Alfred</b:First>
          </b:Person>
        </b:NameList>
      </b:Author>
    </b:Author>
    <b:RefOrder>1</b:RefOrder>
  </b:Source>
  <b:Source>
    <b:Tag>Fra86</b:Tag>
    <b:SourceType>Book</b:SourceType>
    <b:Guid>{7249F55D-DBDF-4C42-A7DA-39DE5CC15F35}</b:Guid>
    <b:Author>
      <b:Author>
        <b:NameList>
          <b:Person>
            <b:Last>Fanon</b:Last>
            <b:First>Frantz</b:First>
          </b:Person>
        </b:NameList>
      </b:Author>
    </b:Author>
    <b:Title>Black Skin, White Mask</b:Title>
    <b:Year>1986</b:Year>
    <b:RefOrder>2</b:RefOrder>
  </b:Source>
</b:Sources>
</file>

<file path=customXml/itemProps1.xml><?xml version="1.0" encoding="utf-8"?>
<ds:datastoreItem xmlns:ds="http://schemas.openxmlformats.org/officeDocument/2006/customXml" ds:itemID="{3A7727B8-3285-4CC3-9A13-74CDB03DC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5</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2</cp:revision>
  <dcterms:created xsi:type="dcterms:W3CDTF">2019-08-12T03:48:00Z</dcterms:created>
  <dcterms:modified xsi:type="dcterms:W3CDTF">2019-08-12T06:17:00Z</dcterms:modified>
</cp:coreProperties>
</file>